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amp</w:t>
      </w: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docker-compose</w:t>
      </w:r>
      <w:r>
        <w:rPr>
          <w:rStyle w:val="a0"/>
          <w:rFonts w:ascii="Arial" w:hAnsi="Arial"/>
          <w:b w:val="0"/>
          <w:sz w:val="21"/>
        </w:rPr>
        <w:t xml:space="preserve"> 1.22.0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2014 Docker, Inc.</w:t>
      </w:r>
    </w:p>
    <w:p>
      <w:pPr/>
      <w:r>
        <w:rPr>
          <w:rStyle w:val="a0"/>
        </w:rPr>
        <w:t>(c) Will Roberts &lt;;wildwilhelm@gmail.com&gt;; 1 February, 2014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